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486F">
      <w:pPr>
        <w:jc w:val="both"/>
        <w:rPr>
          <w:rFonts w:hint="default" w:eastAsia="宋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32"/>
          <w:szCs w:val="32"/>
          <w:lang w:eastAsia="zh-CN"/>
        </w:rPr>
        <w:t>附件</w:t>
      </w:r>
      <w:r>
        <w:rPr>
          <w:rFonts w:hint="eastAsia"/>
          <w:color w:val="auto"/>
          <w:sz w:val="32"/>
          <w:szCs w:val="32"/>
          <w:lang w:val="en-US" w:eastAsia="zh-CN"/>
        </w:rPr>
        <w:t>1：</w:t>
      </w:r>
    </w:p>
    <w:p w14:paraId="2C58A585">
      <w:pPr>
        <w:jc w:val="center"/>
        <w:rPr>
          <w:color w:val="auto"/>
          <w:sz w:val="52"/>
          <w:szCs w:val="52"/>
        </w:rPr>
      </w:pPr>
    </w:p>
    <w:p w14:paraId="70E7BDB8">
      <w:pPr>
        <w:jc w:val="center"/>
        <w:rPr>
          <w:color w:val="auto"/>
          <w:sz w:val="52"/>
          <w:szCs w:val="52"/>
        </w:rPr>
      </w:pPr>
    </w:p>
    <w:p w14:paraId="06C998E3">
      <w:pPr>
        <w:jc w:val="center"/>
        <w:rPr>
          <w:color w:val="auto"/>
          <w:sz w:val="52"/>
          <w:szCs w:val="52"/>
        </w:rPr>
      </w:pPr>
    </w:p>
    <w:p w14:paraId="2471175A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52"/>
          <w:lang w:eastAsia="zh-CN"/>
        </w:rPr>
        <w:t>定边县企业</w:t>
      </w:r>
      <w:r>
        <w:rPr>
          <w:rFonts w:hint="eastAsia" w:ascii="方正小标宋_GBK" w:hAnsi="方正小标宋_GBK" w:eastAsia="方正小标宋_GBK" w:cs="方正小标宋_GBK"/>
          <w:caps w:val="0"/>
          <w:color w:val="auto"/>
          <w:spacing w:val="0"/>
          <w:sz w:val="52"/>
          <w:szCs w:val="52"/>
          <w:shd w:val="clear" w:fill="FFFFFF"/>
        </w:rPr>
        <w:t>劳动保障守法诚信等级评价工作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52"/>
        </w:rPr>
        <w:t>书面审查登记表</w:t>
      </w:r>
    </w:p>
    <w:p w14:paraId="21DE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</w:rPr>
      </w:pPr>
    </w:p>
    <w:p w14:paraId="0DD30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</w:rPr>
        <w:t>年度）</w:t>
      </w:r>
    </w:p>
    <w:p w14:paraId="0E3ACE35">
      <w:pPr>
        <w:jc w:val="center"/>
        <w:rPr>
          <w:color w:val="auto"/>
          <w:sz w:val="44"/>
          <w:szCs w:val="44"/>
        </w:rPr>
      </w:pPr>
    </w:p>
    <w:p w14:paraId="49251ACD">
      <w:pPr>
        <w:jc w:val="center"/>
        <w:rPr>
          <w:color w:val="auto"/>
          <w:sz w:val="44"/>
          <w:szCs w:val="44"/>
        </w:rPr>
      </w:pPr>
    </w:p>
    <w:p w14:paraId="5371F70C">
      <w:pPr>
        <w:jc w:val="center"/>
        <w:rPr>
          <w:color w:val="auto"/>
          <w:sz w:val="44"/>
          <w:szCs w:val="44"/>
        </w:rPr>
      </w:pPr>
    </w:p>
    <w:p w14:paraId="3BD91785">
      <w:pPr>
        <w:jc w:val="left"/>
        <w:rPr>
          <w:color w:val="auto"/>
          <w:sz w:val="44"/>
          <w:szCs w:val="44"/>
        </w:rPr>
      </w:pPr>
    </w:p>
    <w:p w14:paraId="02F4E344">
      <w:pPr>
        <w:rPr>
          <w:rFonts w:ascii="仿宋_GB2312" w:eastAsia="仿宋_GB2312"/>
          <w:color w:val="auto"/>
          <w:sz w:val="30"/>
          <w:szCs w:val="30"/>
          <w:u w:val="single"/>
        </w:rPr>
      </w:pPr>
    </w:p>
    <w:p w14:paraId="3D724D5E">
      <w:pPr>
        <w:rPr>
          <w:rFonts w:ascii="仿宋_GB2312" w:eastAsia="仿宋_GB2312"/>
          <w:color w:val="auto"/>
          <w:sz w:val="30"/>
          <w:szCs w:val="30"/>
          <w:u w:val="single"/>
        </w:rPr>
      </w:pPr>
    </w:p>
    <w:p w14:paraId="5C45E025">
      <w:pPr>
        <w:rPr>
          <w:rFonts w:ascii="仿宋_GB2312" w:eastAsia="仿宋_GB2312"/>
          <w:color w:val="auto"/>
          <w:sz w:val="30"/>
          <w:szCs w:val="30"/>
          <w:u w:val="single"/>
        </w:rPr>
      </w:pPr>
    </w:p>
    <w:p w14:paraId="5AE1BC5E">
      <w:pPr>
        <w:rPr>
          <w:rFonts w:ascii="仿宋_GB2312" w:eastAsia="仿宋_GB2312"/>
          <w:color w:val="auto"/>
          <w:sz w:val="30"/>
          <w:szCs w:val="30"/>
        </w:rPr>
      </w:pPr>
    </w:p>
    <w:p w14:paraId="27D29307">
      <w:pPr>
        <w:ind w:firstLine="1200" w:firstLineChars="400"/>
        <w:rPr>
          <w:rFonts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填表单位（盖章）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 w14:paraId="69212F6A">
      <w:pPr>
        <w:ind w:firstLine="1200" w:firstLineChars="400"/>
        <w:rPr>
          <w:rFonts w:ascii="仿宋_GB2312" w:eastAsia="仿宋_GB2312"/>
          <w:color w:val="auto"/>
          <w:sz w:val="30"/>
          <w:szCs w:val="30"/>
          <w:u w:val="single"/>
        </w:rPr>
      </w:pPr>
    </w:p>
    <w:p w14:paraId="6903AFFE">
      <w:pPr>
        <w:ind w:firstLine="1200" w:firstLineChars="400"/>
        <w:rPr>
          <w:rFonts w:ascii="仿宋_GB2312" w:eastAsia="仿宋_GB2312"/>
          <w:color w:val="auto"/>
          <w:sz w:val="30"/>
          <w:szCs w:val="30"/>
          <w:u w:val="single"/>
        </w:rPr>
      </w:pPr>
    </w:p>
    <w:p w14:paraId="51B74602">
      <w:pPr>
        <w:jc w:val="center"/>
        <w:rPr>
          <w:rFonts w:ascii="仿宋_GB2312" w:eastAsia="仿宋_GB2312"/>
          <w:color w:val="auto"/>
          <w:sz w:val="30"/>
          <w:szCs w:val="30"/>
        </w:rPr>
      </w:pPr>
    </w:p>
    <w:p w14:paraId="06FE2BA8">
      <w:pPr>
        <w:jc w:val="center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定边县人力资源和社会保障</w:t>
      </w:r>
      <w:r>
        <w:rPr>
          <w:rFonts w:hint="eastAsia" w:ascii="仿宋_GB2312" w:eastAsia="仿宋_GB2312"/>
          <w:color w:val="auto"/>
          <w:sz w:val="30"/>
          <w:szCs w:val="30"/>
        </w:rPr>
        <w:t>局制</w:t>
      </w:r>
    </w:p>
    <w:p w14:paraId="2F074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54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业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 xml:space="preserve"> 基 本 信 息</w:t>
      </w:r>
    </w:p>
    <w:tbl>
      <w:tblPr>
        <w:tblStyle w:val="6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88"/>
        <w:gridCol w:w="393"/>
        <w:gridCol w:w="327"/>
        <w:gridCol w:w="1412"/>
        <w:gridCol w:w="1281"/>
        <w:gridCol w:w="60"/>
        <w:gridCol w:w="1834"/>
      </w:tblGrid>
      <w:tr w14:paraId="5A43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28" w:type="dxa"/>
            <w:vAlign w:val="center"/>
          </w:tcPr>
          <w:p w14:paraId="496AD17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单位名称</w:t>
            </w:r>
          </w:p>
        </w:tc>
        <w:tc>
          <w:tcPr>
            <w:tcW w:w="6795" w:type="dxa"/>
            <w:gridSpan w:val="7"/>
            <w:vAlign w:val="center"/>
          </w:tcPr>
          <w:p w14:paraId="5181279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46C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28" w:type="dxa"/>
            <w:vAlign w:val="center"/>
          </w:tcPr>
          <w:p w14:paraId="66ED72F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注册地址</w:t>
            </w:r>
          </w:p>
        </w:tc>
        <w:tc>
          <w:tcPr>
            <w:tcW w:w="3620" w:type="dxa"/>
            <w:gridSpan w:val="4"/>
            <w:tcBorders>
              <w:bottom w:val="nil"/>
            </w:tcBorders>
            <w:vAlign w:val="center"/>
          </w:tcPr>
          <w:p w14:paraId="6DA02B34"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</w:p>
          <w:p w14:paraId="385AA2D9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3F3092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 编</w:t>
            </w:r>
          </w:p>
        </w:tc>
        <w:tc>
          <w:tcPr>
            <w:tcW w:w="1894" w:type="dxa"/>
            <w:gridSpan w:val="2"/>
            <w:vAlign w:val="center"/>
          </w:tcPr>
          <w:p w14:paraId="20D252F9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6A67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28" w:type="dxa"/>
            <w:vAlign w:val="center"/>
          </w:tcPr>
          <w:p w14:paraId="534452B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现办公地址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</w:tcBorders>
            <w:vAlign w:val="center"/>
          </w:tcPr>
          <w:p w14:paraId="314C7C66">
            <w:pPr>
              <w:ind w:firstLine="720" w:firstLineChars="3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</w:t>
            </w:r>
          </w:p>
        </w:tc>
        <w:tc>
          <w:tcPr>
            <w:tcW w:w="1281" w:type="dxa"/>
            <w:tcBorders>
              <w:top w:val="single" w:color="auto" w:sz="4" w:space="0"/>
            </w:tcBorders>
            <w:vAlign w:val="center"/>
          </w:tcPr>
          <w:p w14:paraId="3B19329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 编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</w:tcBorders>
            <w:vAlign w:val="center"/>
          </w:tcPr>
          <w:p w14:paraId="2FCBA0D4">
            <w:pPr>
              <w:ind w:firstLine="720" w:firstLineChars="300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FCA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28" w:type="dxa"/>
            <w:vMerge w:val="restart"/>
            <w:vAlign w:val="center"/>
          </w:tcPr>
          <w:p w14:paraId="0A366D5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法定代表人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</w:tcBorders>
            <w:vAlign w:val="center"/>
          </w:tcPr>
          <w:p w14:paraId="2219349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14:paraId="10EF398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职务</w:t>
            </w:r>
          </w:p>
        </w:tc>
        <w:tc>
          <w:tcPr>
            <w:tcW w:w="1412" w:type="dxa"/>
            <w:vMerge w:val="restart"/>
            <w:vAlign w:val="center"/>
          </w:tcPr>
          <w:p w14:paraId="4CF9069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011A64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办公电话</w:t>
            </w:r>
          </w:p>
        </w:tc>
        <w:tc>
          <w:tcPr>
            <w:tcW w:w="1894" w:type="dxa"/>
            <w:gridSpan w:val="2"/>
            <w:vAlign w:val="center"/>
          </w:tcPr>
          <w:p w14:paraId="7AB7D0E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A36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28" w:type="dxa"/>
            <w:vMerge w:val="continue"/>
            <w:vAlign w:val="center"/>
          </w:tcPr>
          <w:p w14:paraId="46461EA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73E1877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 w14:paraId="74DBA0D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6A790F0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2731C6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移动电话</w:t>
            </w:r>
          </w:p>
        </w:tc>
        <w:tc>
          <w:tcPr>
            <w:tcW w:w="1894" w:type="dxa"/>
            <w:gridSpan w:val="2"/>
            <w:vAlign w:val="center"/>
          </w:tcPr>
          <w:p w14:paraId="13D9A88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857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28" w:type="dxa"/>
            <w:vMerge w:val="restart"/>
            <w:vAlign w:val="center"/>
          </w:tcPr>
          <w:p w14:paraId="25BCAF8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人力资源部门</w:t>
            </w:r>
          </w:p>
          <w:p w14:paraId="217BBCF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负责人</w:t>
            </w:r>
          </w:p>
        </w:tc>
        <w:tc>
          <w:tcPr>
            <w:tcW w:w="1488" w:type="dxa"/>
            <w:vMerge w:val="restart"/>
            <w:vAlign w:val="center"/>
          </w:tcPr>
          <w:p w14:paraId="093F202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14:paraId="12139C4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职务</w:t>
            </w:r>
          </w:p>
        </w:tc>
        <w:tc>
          <w:tcPr>
            <w:tcW w:w="1412" w:type="dxa"/>
            <w:vMerge w:val="restart"/>
            <w:vAlign w:val="center"/>
          </w:tcPr>
          <w:p w14:paraId="5679639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5879F5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办公电话</w:t>
            </w:r>
          </w:p>
        </w:tc>
        <w:tc>
          <w:tcPr>
            <w:tcW w:w="1894" w:type="dxa"/>
            <w:gridSpan w:val="2"/>
            <w:vAlign w:val="center"/>
          </w:tcPr>
          <w:p w14:paraId="76FD338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56D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28" w:type="dxa"/>
            <w:vMerge w:val="continue"/>
            <w:vAlign w:val="center"/>
          </w:tcPr>
          <w:p w14:paraId="11B82A8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042E8AB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 w14:paraId="6495AE3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7BE10B9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6B0F137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移动电话</w:t>
            </w:r>
          </w:p>
        </w:tc>
        <w:tc>
          <w:tcPr>
            <w:tcW w:w="1894" w:type="dxa"/>
            <w:gridSpan w:val="2"/>
            <w:vAlign w:val="center"/>
          </w:tcPr>
          <w:p w14:paraId="3B614CF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469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728" w:type="dxa"/>
            <w:vAlign w:val="center"/>
          </w:tcPr>
          <w:p w14:paraId="5699622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注册机关</w:t>
            </w:r>
          </w:p>
        </w:tc>
        <w:tc>
          <w:tcPr>
            <w:tcW w:w="2208" w:type="dxa"/>
            <w:gridSpan w:val="3"/>
            <w:vAlign w:val="center"/>
          </w:tcPr>
          <w:p w14:paraId="4BCB17E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ABC01F9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统一社会信用代码</w:t>
            </w:r>
          </w:p>
        </w:tc>
        <w:tc>
          <w:tcPr>
            <w:tcW w:w="3175" w:type="dxa"/>
            <w:gridSpan w:val="3"/>
            <w:vAlign w:val="center"/>
          </w:tcPr>
          <w:p w14:paraId="50984AF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C13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28" w:type="dxa"/>
            <w:vMerge w:val="restart"/>
            <w:vAlign w:val="center"/>
          </w:tcPr>
          <w:p w14:paraId="58DC361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社会保险</w:t>
            </w:r>
          </w:p>
        </w:tc>
        <w:tc>
          <w:tcPr>
            <w:tcW w:w="1881" w:type="dxa"/>
            <w:gridSpan w:val="2"/>
            <w:vAlign w:val="center"/>
          </w:tcPr>
          <w:p w14:paraId="770A64C9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养老编号</w:t>
            </w:r>
          </w:p>
        </w:tc>
        <w:tc>
          <w:tcPr>
            <w:tcW w:w="1739" w:type="dxa"/>
            <w:gridSpan w:val="2"/>
            <w:vAlign w:val="center"/>
          </w:tcPr>
          <w:p w14:paraId="1A3A922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41" w:type="dxa"/>
            <w:gridSpan w:val="2"/>
            <w:vMerge w:val="restart"/>
            <w:vAlign w:val="center"/>
          </w:tcPr>
          <w:p w14:paraId="4906A67B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所属行业</w:t>
            </w:r>
          </w:p>
        </w:tc>
        <w:tc>
          <w:tcPr>
            <w:tcW w:w="1834" w:type="dxa"/>
            <w:vMerge w:val="restart"/>
            <w:vAlign w:val="center"/>
          </w:tcPr>
          <w:p w14:paraId="37065E8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69B8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28" w:type="dxa"/>
            <w:vMerge w:val="continue"/>
            <w:vAlign w:val="center"/>
          </w:tcPr>
          <w:p w14:paraId="2EC3199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52028A4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工伤、失业编号</w:t>
            </w:r>
          </w:p>
        </w:tc>
        <w:tc>
          <w:tcPr>
            <w:tcW w:w="1739" w:type="dxa"/>
            <w:gridSpan w:val="2"/>
            <w:vAlign w:val="center"/>
          </w:tcPr>
          <w:p w14:paraId="3686AB4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41" w:type="dxa"/>
            <w:gridSpan w:val="2"/>
            <w:vMerge w:val="continue"/>
            <w:vAlign w:val="center"/>
          </w:tcPr>
          <w:p w14:paraId="3E7C422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33D93F1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60C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728" w:type="dxa"/>
            <w:vAlign w:val="center"/>
          </w:tcPr>
          <w:p w14:paraId="1F0B399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成立时间</w:t>
            </w:r>
          </w:p>
        </w:tc>
        <w:tc>
          <w:tcPr>
            <w:tcW w:w="2208" w:type="dxa"/>
            <w:gridSpan w:val="3"/>
            <w:vAlign w:val="center"/>
          </w:tcPr>
          <w:p w14:paraId="28D115E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2D11CAA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注册</w:t>
            </w:r>
          </w:p>
          <w:p w14:paraId="199D613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资金</w:t>
            </w:r>
          </w:p>
        </w:tc>
        <w:tc>
          <w:tcPr>
            <w:tcW w:w="3175" w:type="dxa"/>
            <w:gridSpan w:val="3"/>
            <w:vAlign w:val="center"/>
          </w:tcPr>
          <w:p w14:paraId="156C952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B35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728" w:type="dxa"/>
            <w:vAlign w:val="center"/>
          </w:tcPr>
          <w:p w14:paraId="12EB15D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单位性质</w:t>
            </w:r>
          </w:p>
        </w:tc>
        <w:tc>
          <w:tcPr>
            <w:tcW w:w="2208" w:type="dxa"/>
            <w:gridSpan w:val="3"/>
            <w:vAlign w:val="center"/>
          </w:tcPr>
          <w:p w14:paraId="16E46E29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6FB316B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主管</w:t>
            </w:r>
          </w:p>
          <w:p w14:paraId="0FC8E6B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部门</w:t>
            </w:r>
          </w:p>
        </w:tc>
        <w:tc>
          <w:tcPr>
            <w:tcW w:w="3175" w:type="dxa"/>
            <w:gridSpan w:val="3"/>
            <w:vAlign w:val="center"/>
          </w:tcPr>
          <w:p w14:paraId="7050A81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 w14:paraId="4D90ACE1">
      <w:pPr>
        <w:rPr>
          <w:rFonts w:ascii="仿宋_GB2312" w:eastAsia="仿宋_GB2312"/>
          <w:b/>
          <w:color w:val="auto"/>
          <w:sz w:val="32"/>
          <w:szCs w:val="32"/>
        </w:rPr>
      </w:pPr>
    </w:p>
    <w:p w14:paraId="2B395EAA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劳 动 用 工 基 本 信 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545"/>
        <w:gridCol w:w="331"/>
        <w:gridCol w:w="1523"/>
        <w:gridCol w:w="2136"/>
        <w:gridCol w:w="168"/>
        <w:gridCol w:w="1610"/>
      </w:tblGrid>
      <w:tr w14:paraId="2316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09" w:type="dxa"/>
            <w:vMerge w:val="restart"/>
            <w:vAlign w:val="center"/>
          </w:tcPr>
          <w:p w14:paraId="0FDD8A4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职工</w:t>
            </w:r>
          </w:p>
          <w:p w14:paraId="08188A4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总人数</w:t>
            </w:r>
          </w:p>
        </w:tc>
        <w:tc>
          <w:tcPr>
            <w:tcW w:w="7313" w:type="dxa"/>
            <w:gridSpan w:val="6"/>
            <w:vAlign w:val="center"/>
          </w:tcPr>
          <w:p w14:paraId="21B7BD9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其   中</w:t>
            </w:r>
          </w:p>
        </w:tc>
      </w:tr>
      <w:tr w14:paraId="5BC9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09" w:type="dxa"/>
            <w:vMerge w:val="continue"/>
            <w:vAlign w:val="center"/>
          </w:tcPr>
          <w:p w14:paraId="3A6724F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52028BC5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女职工人数</w:t>
            </w:r>
          </w:p>
        </w:tc>
        <w:tc>
          <w:tcPr>
            <w:tcW w:w="1854" w:type="dxa"/>
            <w:gridSpan w:val="2"/>
            <w:vAlign w:val="center"/>
          </w:tcPr>
          <w:p w14:paraId="7B8B50B2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未成年职工人数</w:t>
            </w:r>
          </w:p>
        </w:tc>
        <w:tc>
          <w:tcPr>
            <w:tcW w:w="2136" w:type="dxa"/>
            <w:vAlign w:val="center"/>
          </w:tcPr>
          <w:p w14:paraId="36E5D585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离退休返聘人数</w:t>
            </w:r>
          </w:p>
        </w:tc>
        <w:tc>
          <w:tcPr>
            <w:tcW w:w="1778" w:type="dxa"/>
            <w:gridSpan w:val="2"/>
            <w:vAlign w:val="center"/>
          </w:tcPr>
          <w:p w14:paraId="6022767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使用劳务派遣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人数</w:t>
            </w:r>
          </w:p>
        </w:tc>
      </w:tr>
      <w:tr w14:paraId="0FBC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09" w:type="dxa"/>
            <w:vMerge w:val="continue"/>
          </w:tcPr>
          <w:p w14:paraId="79FFF4DF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45" w:type="dxa"/>
          </w:tcPr>
          <w:p w14:paraId="3901A690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0055C15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136" w:type="dxa"/>
            <w:vAlign w:val="center"/>
          </w:tcPr>
          <w:p w14:paraId="0B5BD10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008446F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0C4D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09" w:type="dxa"/>
            <w:vMerge w:val="restart"/>
            <w:vAlign w:val="center"/>
          </w:tcPr>
          <w:p w14:paraId="2189172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劳动</w:t>
            </w:r>
          </w:p>
          <w:p w14:paraId="03C5994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合同</w:t>
            </w:r>
          </w:p>
        </w:tc>
        <w:tc>
          <w:tcPr>
            <w:tcW w:w="3399" w:type="dxa"/>
            <w:gridSpan w:val="3"/>
            <w:vAlign w:val="center"/>
          </w:tcPr>
          <w:p w14:paraId="6D7123B9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签订劳动合同人数</w:t>
            </w:r>
          </w:p>
        </w:tc>
        <w:tc>
          <w:tcPr>
            <w:tcW w:w="2136" w:type="dxa"/>
            <w:vAlign w:val="center"/>
          </w:tcPr>
          <w:p w14:paraId="2C8E400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全年解除合同人数</w:t>
            </w:r>
          </w:p>
        </w:tc>
        <w:tc>
          <w:tcPr>
            <w:tcW w:w="1778" w:type="dxa"/>
            <w:gridSpan w:val="2"/>
            <w:vAlign w:val="center"/>
          </w:tcPr>
          <w:p w14:paraId="2C99EE4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全年终止合同人数</w:t>
            </w:r>
          </w:p>
        </w:tc>
      </w:tr>
      <w:tr w14:paraId="07FE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09" w:type="dxa"/>
            <w:vMerge w:val="continue"/>
            <w:vAlign w:val="center"/>
          </w:tcPr>
          <w:p w14:paraId="7AB03D9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399" w:type="dxa"/>
            <w:gridSpan w:val="3"/>
            <w:vAlign w:val="center"/>
          </w:tcPr>
          <w:p w14:paraId="18AFEE8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136" w:type="dxa"/>
            <w:vAlign w:val="center"/>
          </w:tcPr>
          <w:p w14:paraId="01EAA00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11B740B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DF5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09" w:type="dxa"/>
            <w:vMerge w:val="restart"/>
            <w:vAlign w:val="center"/>
          </w:tcPr>
          <w:p w14:paraId="4D12C0F9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劳动</w:t>
            </w:r>
          </w:p>
          <w:p w14:paraId="248EBDC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保障</w:t>
            </w:r>
          </w:p>
          <w:p w14:paraId="0916ABA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规章</w:t>
            </w:r>
          </w:p>
          <w:p w14:paraId="194CA0E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制度</w:t>
            </w:r>
          </w:p>
        </w:tc>
        <w:tc>
          <w:tcPr>
            <w:tcW w:w="3399" w:type="dxa"/>
            <w:gridSpan w:val="3"/>
            <w:vAlign w:val="center"/>
          </w:tcPr>
          <w:p w14:paraId="02E332A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是否制定</w:t>
            </w:r>
          </w:p>
        </w:tc>
        <w:tc>
          <w:tcPr>
            <w:tcW w:w="2136" w:type="dxa"/>
            <w:vAlign w:val="center"/>
          </w:tcPr>
          <w:p w14:paraId="430E9FA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是否公示</w:t>
            </w:r>
          </w:p>
        </w:tc>
        <w:tc>
          <w:tcPr>
            <w:tcW w:w="1778" w:type="dxa"/>
            <w:gridSpan w:val="2"/>
            <w:vAlign w:val="center"/>
          </w:tcPr>
          <w:p w14:paraId="6814B4E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是否在合同中约定</w:t>
            </w:r>
          </w:p>
        </w:tc>
      </w:tr>
      <w:tr w14:paraId="71A0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09" w:type="dxa"/>
            <w:vMerge w:val="continue"/>
            <w:vAlign w:val="center"/>
          </w:tcPr>
          <w:p w14:paraId="6E886CD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399" w:type="dxa"/>
            <w:gridSpan w:val="3"/>
            <w:vAlign w:val="center"/>
          </w:tcPr>
          <w:p w14:paraId="3339768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136" w:type="dxa"/>
            <w:vAlign w:val="center"/>
          </w:tcPr>
          <w:p w14:paraId="7831CD5D">
            <w:pPr>
              <w:ind w:firstLine="600" w:firstLineChars="2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5BD0507E">
            <w:pPr>
              <w:ind w:firstLine="600" w:firstLineChars="2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ABF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09" w:type="dxa"/>
            <w:vMerge w:val="restart"/>
            <w:vAlign w:val="center"/>
          </w:tcPr>
          <w:p w14:paraId="0CD31B5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</w:t>
            </w:r>
          </w:p>
          <w:p w14:paraId="09281E0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时间</w:t>
            </w:r>
          </w:p>
        </w:tc>
        <w:tc>
          <w:tcPr>
            <w:tcW w:w="3399" w:type="dxa"/>
            <w:gridSpan w:val="3"/>
            <w:vAlign w:val="center"/>
          </w:tcPr>
          <w:p w14:paraId="0B711A3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实行标准工时制度人数</w:t>
            </w:r>
          </w:p>
        </w:tc>
        <w:tc>
          <w:tcPr>
            <w:tcW w:w="3914" w:type="dxa"/>
            <w:gridSpan w:val="3"/>
            <w:vAlign w:val="center"/>
          </w:tcPr>
          <w:p w14:paraId="737F4E3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D9D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09" w:type="dxa"/>
            <w:vMerge w:val="continue"/>
          </w:tcPr>
          <w:p w14:paraId="4F2263D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399" w:type="dxa"/>
            <w:gridSpan w:val="3"/>
            <w:vAlign w:val="center"/>
          </w:tcPr>
          <w:p w14:paraId="1A4149D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实行综合计算工时制度人数</w:t>
            </w:r>
          </w:p>
        </w:tc>
        <w:tc>
          <w:tcPr>
            <w:tcW w:w="3914" w:type="dxa"/>
            <w:gridSpan w:val="3"/>
            <w:vAlign w:val="center"/>
          </w:tcPr>
          <w:p w14:paraId="3748C4B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686A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09" w:type="dxa"/>
            <w:vMerge w:val="continue"/>
          </w:tcPr>
          <w:p w14:paraId="2FB2234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399" w:type="dxa"/>
            <w:gridSpan w:val="3"/>
            <w:vAlign w:val="center"/>
          </w:tcPr>
          <w:p w14:paraId="4E53E15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实行不定时工作制度人数</w:t>
            </w:r>
          </w:p>
        </w:tc>
        <w:tc>
          <w:tcPr>
            <w:tcW w:w="3914" w:type="dxa"/>
            <w:gridSpan w:val="3"/>
            <w:vAlign w:val="center"/>
          </w:tcPr>
          <w:p w14:paraId="3D522CD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0137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09" w:type="dxa"/>
            <w:vMerge w:val="restart"/>
            <w:vAlign w:val="center"/>
          </w:tcPr>
          <w:p w14:paraId="374E2BC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职业</w:t>
            </w:r>
          </w:p>
          <w:p w14:paraId="0A3052C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培训</w:t>
            </w:r>
          </w:p>
        </w:tc>
        <w:tc>
          <w:tcPr>
            <w:tcW w:w="3399" w:type="dxa"/>
            <w:gridSpan w:val="3"/>
            <w:vAlign w:val="center"/>
          </w:tcPr>
          <w:p w14:paraId="294BDA7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应持职业资格证书上岗人数</w:t>
            </w:r>
          </w:p>
        </w:tc>
        <w:tc>
          <w:tcPr>
            <w:tcW w:w="3914" w:type="dxa"/>
            <w:gridSpan w:val="3"/>
            <w:vAlign w:val="center"/>
          </w:tcPr>
          <w:p w14:paraId="295905C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实持职业资格证书上岗人数</w:t>
            </w:r>
          </w:p>
        </w:tc>
      </w:tr>
      <w:tr w14:paraId="3B16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09" w:type="dxa"/>
            <w:vMerge w:val="continue"/>
          </w:tcPr>
          <w:p w14:paraId="6507567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399" w:type="dxa"/>
            <w:gridSpan w:val="3"/>
            <w:vAlign w:val="center"/>
          </w:tcPr>
          <w:p w14:paraId="108E260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14:paraId="784220B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92C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209" w:type="dxa"/>
            <w:vMerge w:val="restart"/>
            <w:vAlign w:val="center"/>
          </w:tcPr>
          <w:p w14:paraId="35930D5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劳动</w:t>
            </w:r>
          </w:p>
          <w:p w14:paraId="074B652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报酬</w:t>
            </w:r>
          </w:p>
        </w:tc>
        <w:tc>
          <w:tcPr>
            <w:tcW w:w="1876" w:type="dxa"/>
            <w:gridSpan w:val="2"/>
            <w:vAlign w:val="center"/>
          </w:tcPr>
          <w:p w14:paraId="7C6CB34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上年度工资总额</w:t>
            </w:r>
          </w:p>
        </w:tc>
        <w:tc>
          <w:tcPr>
            <w:tcW w:w="1523" w:type="dxa"/>
            <w:vAlign w:val="center"/>
          </w:tcPr>
          <w:p w14:paraId="55FF67E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2C7BFC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工资支付日期</w:t>
            </w:r>
          </w:p>
        </w:tc>
        <w:tc>
          <w:tcPr>
            <w:tcW w:w="1610" w:type="dxa"/>
            <w:vAlign w:val="center"/>
          </w:tcPr>
          <w:p w14:paraId="5B46ACD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0E7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09" w:type="dxa"/>
            <w:vMerge w:val="continue"/>
          </w:tcPr>
          <w:p w14:paraId="18F5873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FD073E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职工月最高工资</w:t>
            </w:r>
          </w:p>
        </w:tc>
        <w:tc>
          <w:tcPr>
            <w:tcW w:w="1523" w:type="dxa"/>
            <w:vAlign w:val="center"/>
          </w:tcPr>
          <w:p w14:paraId="310D63B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6F78147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职工月最低工资</w:t>
            </w:r>
          </w:p>
        </w:tc>
        <w:tc>
          <w:tcPr>
            <w:tcW w:w="1610" w:type="dxa"/>
            <w:vAlign w:val="center"/>
          </w:tcPr>
          <w:p w14:paraId="462A3C5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666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09" w:type="dxa"/>
            <w:vMerge w:val="continue"/>
          </w:tcPr>
          <w:p w14:paraId="250A0BD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399" w:type="dxa"/>
            <w:gridSpan w:val="3"/>
            <w:vAlign w:val="center"/>
          </w:tcPr>
          <w:p w14:paraId="6B191D8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全年有无拖欠职工工资现象</w:t>
            </w:r>
          </w:p>
        </w:tc>
        <w:tc>
          <w:tcPr>
            <w:tcW w:w="3914" w:type="dxa"/>
            <w:gridSpan w:val="3"/>
            <w:vAlign w:val="center"/>
          </w:tcPr>
          <w:p w14:paraId="556EB38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 w14:paraId="7D4BE11C">
      <w:pPr>
        <w:rPr>
          <w:color w:val="auto"/>
        </w:rPr>
      </w:pPr>
    </w:p>
    <w:p w14:paraId="7B3B1248">
      <w:pPr>
        <w:rPr>
          <w:rFonts w:ascii="仿宋_GB2312" w:eastAsia="仿宋_GB2312"/>
          <w:color w:val="auto"/>
          <w:sz w:val="24"/>
        </w:rPr>
      </w:pPr>
    </w:p>
    <w:tbl>
      <w:tblPr>
        <w:tblStyle w:val="6"/>
        <w:tblpPr w:leftFromText="180" w:rightFromText="180" w:vertAnchor="text" w:horzAnchor="margin" w:tblpY="23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77"/>
        <w:gridCol w:w="990"/>
        <w:gridCol w:w="566"/>
        <w:gridCol w:w="1135"/>
        <w:gridCol w:w="1843"/>
        <w:gridCol w:w="1753"/>
      </w:tblGrid>
      <w:tr w14:paraId="2D2D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62" w:type="pct"/>
            <w:vMerge w:val="restart"/>
            <w:vAlign w:val="center"/>
          </w:tcPr>
          <w:p w14:paraId="58C1C0B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社</w:t>
            </w:r>
          </w:p>
          <w:p w14:paraId="65E90BC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会</w:t>
            </w:r>
          </w:p>
          <w:p w14:paraId="511AEB3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保</w:t>
            </w:r>
          </w:p>
          <w:p w14:paraId="101B7CA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险</w:t>
            </w:r>
          </w:p>
        </w:tc>
        <w:tc>
          <w:tcPr>
            <w:tcW w:w="1330" w:type="pct"/>
            <w:gridSpan w:val="2"/>
            <w:tcBorders>
              <w:tl2br w:val="single" w:color="auto" w:sz="4" w:space="0"/>
            </w:tcBorders>
            <w:vAlign w:val="center"/>
          </w:tcPr>
          <w:p w14:paraId="7BC9A795">
            <w:pPr>
              <w:jc w:val="righ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险种</w:t>
            </w:r>
          </w:p>
          <w:p w14:paraId="1855C9DB"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内容</w:t>
            </w:r>
          </w:p>
        </w:tc>
        <w:tc>
          <w:tcPr>
            <w:tcW w:w="998" w:type="pct"/>
            <w:gridSpan w:val="2"/>
            <w:vAlign w:val="center"/>
          </w:tcPr>
          <w:p w14:paraId="39EAFF3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养老保险</w:t>
            </w:r>
          </w:p>
        </w:tc>
        <w:tc>
          <w:tcPr>
            <w:tcW w:w="1081" w:type="pct"/>
            <w:vAlign w:val="center"/>
          </w:tcPr>
          <w:p w14:paraId="1D7309E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失业保险</w:t>
            </w:r>
          </w:p>
        </w:tc>
        <w:tc>
          <w:tcPr>
            <w:tcW w:w="1027" w:type="pct"/>
            <w:vAlign w:val="center"/>
          </w:tcPr>
          <w:p w14:paraId="03E24DB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工伤保险</w:t>
            </w:r>
          </w:p>
        </w:tc>
      </w:tr>
      <w:tr w14:paraId="74C3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2" w:type="pct"/>
            <w:vMerge w:val="continue"/>
          </w:tcPr>
          <w:p w14:paraId="5559FFD0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0" w:type="pct"/>
            <w:gridSpan w:val="2"/>
            <w:vAlign w:val="center"/>
          </w:tcPr>
          <w:p w14:paraId="2760323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应参保人数</w:t>
            </w:r>
          </w:p>
        </w:tc>
        <w:tc>
          <w:tcPr>
            <w:tcW w:w="998" w:type="pct"/>
            <w:gridSpan w:val="2"/>
            <w:vAlign w:val="center"/>
          </w:tcPr>
          <w:p w14:paraId="3436A78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4BA78A1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5970068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A9F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62" w:type="pct"/>
            <w:vMerge w:val="continue"/>
          </w:tcPr>
          <w:p w14:paraId="396B054C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0" w:type="pct"/>
            <w:gridSpan w:val="2"/>
            <w:vAlign w:val="center"/>
          </w:tcPr>
          <w:p w14:paraId="688020A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实际参保人数</w:t>
            </w:r>
          </w:p>
        </w:tc>
        <w:tc>
          <w:tcPr>
            <w:tcW w:w="998" w:type="pct"/>
            <w:gridSpan w:val="2"/>
            <w:vAlign w:val="center"/>
          </w:tcPr>
          <w:p w14:paraId="2F9295D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3D0F804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63C839C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A0E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62" w:type="pct"/>
            <w:vMerge w:val="continue"/>
          </w:tcPr>
          <w:p w14:paraId="663B4D73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0" w:type="pct"/>
            <w:gridSpan w:val="2"/>
            <w:vAlign w:val="center"/>
          </w:tcPr>
          <w:p w14:paraId="37D59C1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全年应缴费金额</w:t>
            </w:r>
          </w:p>
        </w:tc>
        <w:tc>
          <w:tcPr>
            <w:tcW w:w="998" w:type="pct"/>
            <w:gridSpan w:val="2"/>
            <w:vAlign w:val="center"/>
          </w:tcPr>
          <w:p w14:paraId="1192470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136B7E3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697D763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308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62" w:type="pct"/>
            <w:vMerge w:val="continue"/>
          </w:tcPr>
          <w:p w14:paraId="0C90215B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0" w:type="pct"/>
            <w:gridSpan w:val="2"/>
            <w:vAlign w:val="center"/>
          </w:tcPr>
          <w:p w14:paraId="2F0BF4A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全年实际缴费金额</w:t>
            </w:r>
          </w:p>
        </w:tc>
        <w:tc>
          <w:tcPr>
            <w:tcW w:w="998" w:type="pct"/>
            <w:gridSpan w:val="2"/>
            <w:vAlign w:val="center"/>
          </w:tcPr>
          <w:p w14:paraId="2DD7A40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678668F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0F1C26F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30B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2" w:type="pct"/>
            <w:vMerge w:val="continue"/>
          </w:tcPr>
          <w:p w14:paraId="45D966E8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0" w:type="pct"/>
            <w:gridSpan w:val="2"/>
            <w:vAlign w:val="center"/>
          </w:tcPr>
          <w:p w14:paraId="4CACA35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是否按时足额缴纳</w:t>
            </w:r>
          </w:p>
        </w:tc>
        <w:tc>
          <w:tcPr>
            <w:tcW w:w="998" w:type="pct"/>
            <w:gridSpan w:val="2"/>
            <w:vAlign w:val="center"/>
          </w:tcPr>
          <w:p w14:paraId="043DAD5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413428A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64B9FCD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0503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62" w:type="pct"/>
            <w:vMerge w:val="restart"/>
            <w:vAlign w:val="center"/>
          </w:tcPr>
          <w:p w14:paraId="0B894158"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填报人</w:t>
            </w:r>
          </w:p>
        </w:tc>
        <w:tc>
          <w:tcPr>
            <w:tcW w:w="1330" w:type="pct"/>
            <w:gridSpan w:val="2"/>
            <w:vMerge w:val="restart"/>
            <w:vAlign w:val="center"/>
          </w:tcPr>
          <w:p w14:paraId="1E8069AF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32" w:type="pct"/>
            <w:vMerge w:val="restart"/>
            <w:vAlign w:val="center"/>
          </w:tcPr>
          <w:p w14:paraId="4C15BB3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职务</w:t>
            </w:r>
          </w:p>
        </w:tc>
        <w:tc>
          <w:tcPr>
            <w:tcW w:w="665" w:type="pct"/>
            <w:vMerge w:val="restart"/>
            <w:vAlign w:val="center"/>
          </w:tcPr>
          <w:p w14:paraId="09BD4FC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6781619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办公电话</w:t>
            </w:r>
          </w:p>
        </w:tc>
        <w:tc>
          <w:tcPr>
            <w:tcW w:w="1027" w:type="pct"/>
            <w:vAlign w:val="center"/>
          </w:tcPr>
          <w:p w14:paraId="674AA3BF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9C3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2" w:type="pct"/>
            <w:vMerge w:val="continue"/>
            <w:vAlign w:val="center"/>
          </w:tcPr>
          <w:p w14:paraId="6035EE2F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0" w:type="pct"/>
            <w:gridSpan w:val="2"/>
            <w:vMerge w:val="continue"/>
            <w:vAlign w:val="center"/>
          </w:tcPr>
          <w:p w14:paraId="4D162A9A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32" w:type="pct"/>
            <w:vMerge w:val="continue"/>
            <w:vAlign w:val="center"/>
          </w:tcPr>
          <w:p w14:paraId="0BCACAD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665" w:type="pct"/>
            <w:vMerge w:val="continue"/>
            <w:vAlign w:val="center"/>
          </w:tcPr>
          <w:p w14:paraId="3AF3F26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071F97B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移动电话</w:t>
            </w:r>
          </w:p>
        </w:tc>
        <w:tc>
          <w:tcPr>
            <w:tcW w:w="1027" w:type="pct"/>
            <w:vAlign w:val="center"/>
          </w:tcPr>
          <w:p w14:paraId="5F15CC64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125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562" w:type="pct"/>
            <w:vAlign w:val="center"/>
          </w:tcPr>
          <w:p w14:paraId="07D63E3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用工企业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意见</w:t>
            </w:r>
          </w:p>
          <w:p w14:paraId="30719B8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328" w:type="pct"/>
            <w:gridSpan w:val="4"/>
          </w:tcPr>
          <w:p w14:paraId="47BBF8E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</w:t>
            </w:r>
          </w:p>
          <w:p w14:paraId="0F29845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04F40F6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2D9D18B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1FF62D0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（盖 章）</w:t>
            </w:r>
          </w:p>
          <w:p w14:paraId="2353CB62"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年   月   日</w:t>
            </w:r>
          </w:p>
        </w:tc>
        <w:tc>
          <w:tcPr>
            <w:tcW w:w="1081" w:type="pct"/>
            <w:vAlign w:val="center"/>
          </w:tcPr>
          <w:p w14:paraId="59DF6C6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用工企业</w:t>
            </w:r>
          </w:p>
          <w:p w14:paraId="5200EA9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工会意见</w:t>
            </w:r>
          </w:p>
        </w:tc>
        <w:tc>
          <w:tcPr>
            <w:tcW w:w="1027" w:type="pct"/>
          </w:tcPr>
          <w:p w14:paraId="2B8CE27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</w:t>
            </w:r>
          </w:p>
          <w:p w14:paraId="3811B48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38B7689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（盖 章）</w:t>
            </w:r>
          </w:p>
          <w:p w14:paraId="7B5185D8"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年   月   日</w:t>
            </w:r>
          </w:p>
        </w:tc>
      </w:tr>
      <w:tr w14:paraId="0A5E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311" w:type="pct"/>
            <w:gridSpan w:val="2"/>
            <w:vAlign w:val="center"/>
          </w:tcPr>
          <w:p w14:paraId="5F140BB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法人承诺书</w:t>
            </w:r>
          </w:p>
        </w:tc>
        <w:tc>
          <w:tcPr>
            <w:tcW w:w="3688" w:type="pct"/>
            <w:gridSpan w:val="5"/>
          </w:tcPr>
          <w:p w14:paraId="36FB01BD">
            <w:pPr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本人***，系***公司法人，郑重承诺本单位在生产经营过程中严格按照国家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劳动保障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法律法规制定单位各项规章制度，与员工签订劳动合同，缴纳社会保险，按时足月发放员工工资，落实带薪年休假制度。如在生产经营过程中有违反法律法规导致侵害劳动者利益行为，愿承担一切法律后果并接受相应行政处罚。</w:t>
            </w:r>
          </w:p>
          <w:p w14:paraId="2038FCC6">
            <w:pPr>
              <w:ind w:firstLine="4080" w:firstLineChars="17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 单位盖章）</w:t>
            </w:r>
          </w:p>
          <w:p w14:paraId="6758B07D"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法定代表人签名：                  年    月    日</w:t>
            </w:r>
          </w:p>
        </w:tc>
      </w:tr>
      <w:tr w14:paraId="1D2D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311" w:type="pct"/>
            <w:gridSpan w:val="2"/>
            <w:vAlign w:val="center"/>
          </w:tcPr>
          <w:p w14:paraId="01D2FFC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劳动保障</w:t>
            </w:r>
          </w:p>
          <w:p w14:paraId="15AEC3E0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监察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专班</w:t>
            </w:r>
          </w:p>
          <w:p w14:paraId="0A9C821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3688" w:type="pct"/>
            <w:gridSpan w:val="5"/>
          </w:tcPr>
          <w:p w14:paraId="519DD071">
            <w:pPr>
              <w:rPr>
                <w:rFonts w:ascii="仿宋_GB2312" w:eastAsia="仿宋_GB2312"/>
                <w:color w:val="auto"/>
                <w:sz w:val="24"/>
              </w:rPr>
            </w:pPr>
          </w:p>
          <w:p w14:paraId="14AD4C70">
            <w:pPr>
              <w:ind w:firstLine="4320" w:firstLineChars="1800"/>
              <w:rPr>
                <w:rFonts w:ascii="仿宋_GB2312" w:eastAsia="仿宋_GB2312"/>
                <w:color w:val="auto"/>
                <w:sz w:val="24"/>
              </w:rPr>
            </w:pPr>
          </w:p>
          <w:p w14:paraId="71AF749B">
            <w:pPr>
              <w:ind w:firstLine="4320" w:firstLineChars="1800"/>
              <w:rPr>
                <w:rFonts w:ascii="仿宋_GB2312" w:eastAsia="仿宋_GB2312"/>
                <w:color w:val="auto"/>
                <w:sz w:val="24"/>
              </w:rPr>
            </w:pPr>
          </w:p>
          <w:p w14:paraId="7AFBD38E">
            <w:pPr>
              <w:ind w:firstLine="4320" w:firstLineChars="1800"/>
              <w:rPr>
                <w:rFonts w:ascii="仿宋_GB2312" w:eastAsia="仿宋_GB2312"/>
                <w:color w:val="auto"/>
                <w:sz w:val="24"/>
              </w:rPr>
            </w:pPr>
          </w:p>
          <w:p w14:paraId="540987E7">
            <w:pPr>
              <w:ind w:firstLine="4320" w:firstLineChars="18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（盖 章）</w:t>
            </w:r>
          </w:p>
          <w:p w14:paraId="6E396BB2"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年    月    日</w:t>
            </w:r>
          </w:p>
        </w:tc>
      </w:tr>
      <w:tr w14:paraId="1556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311" w:type="pct"/>
            <w:gridSpan w:val="2"/>
            <w:vAlign w:val="center"/>
          </w:tcPr>
          <w:p w14:paraId="7F6A3D3F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人社部门意见</w:t>
            </w:r>
          </w:p>
        </w:tc>
        <w:tc>
          <w:tcPr>
            <w:tcW w:w="3688" w:type="pct"/>
            <w:gridSpan w:val="5"/>
          </w:tcPr>
          <w:p w14:paraId="743356B6">
            <w:pPr>
              <w:ind w:firstLine="4320" w:firstLineChars="1800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76D4A7F">
            <w:pPr>
              <w:ind w:firstLine="4320" w:firstLineChars="1800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ABFC2B1">
            <w:pPr>
              <w:ind w:firstLine="4320" w:firstLineChars="1800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3F33194">
            <w:pPr>
              <w:ind w:firstLine="4320" w:firstLineChars="1800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82954FB">
            <w:pPr>
              <w:ind w:firstLine="4320" w:firstLineChars="18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（盖 章）</w:t>
            </w:r>
          </w:p>
          <w:p w14:paraId="42BF96C9"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年    月    日</w:t>
            </w:r>
          </w:p>
        </w:tc>
      </w:tr>
    </w:tbl>
    <w:p w14:paraId="7FC5847B">
      <w:pPr>
        <w:rPr>
          <w:rFonts w:ascii="仿宋_GB2312" w:eastAsia="仿宋_GB2312"/>
          <w:color w:val="auto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84D89"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75357C13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69B0"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5D4E72E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YWE5OGRmYmI5ZmIzMjQ2OTViODEwMzIyMWQ2MjMifQ=="/>
  </w:docVars>
  <w:rsids>
    <w:rsidRoot w:val="00573005"/>
    <w:rsid w:val="00010D14"/>
    <w:rsid w:val="00055010"/>
    <w:rsid w:val="00067921"/>
    <w:rsid w:val="000A7A6E"/>
    <w:rsid w:val="000D326F"/>
    <w:rsid w:val="00125494"/>
    <w:rsid w:val="00146F95"/>
    <w:rsid w:val="001F6ECA"/>
    <w:rsid w:val="00246D0C"/>
    <w:rsid w:val="00271730"/>
    <w:rsid w:val="00281BCD"/>
    <w:rsid w:val="002A02BA"/>
    <w:rsid w:val="002A76CC"/>
    <w:rsid w:val="002C47A7"/>
    <w:rsid w:val="002E4240"/>
    <w:rsid w:val="002F5D58"/>
    <w:rsid w:val="003027BE"/>
    <w:rsid w:val="00342818"/>
    <w:rsid w:val="0034743D"/>
    <w:rsid w:val="00367A35"/>
    <w:rsid w:val="0038079F"/>
    <w:rsid w:val="003C0A3E"/>
    <w:rsid w:val="003C2F13"/>
    <w:rsid w:val="003C5817"/>
    <w:rsid w:val="003E6374"/>
    <w:rsid w:val="004032C7"/>
    <w:rsid w:val="00405FD1"/>
    <w:rsid w:val="00412C5A"/>
    <w:rsid w:val="00424BA3"/>
    <w:rsid w:val="00444396"/>
    <w:rsid w:val="00454D6D"/>
    <w:rsid w:val="00474133"/>
    <w:rsid w:val="004B4599"/>
    <w:rsid w:val="004D7DAA"/>
    <w:rsid w:val="004E309E"/>
    <w:rsid w:val="00524FC4"/>
    <w:rsid w:val="00531659"/>
    <w:rsid w:val="00542AEC"/>
    <w:rsid w:val="00544D54"/>
    <w:rsid w:val="005610A7"/>
    <w:rsid w:val="00566080"/>
    <w:rsid w:val="00566DC0"/>
    <w:rsid w:val="00567F41"/>
    <w:rsid w:val="00573005"/>
    <w:rsid w:val="005967C8"/>
    <w:rsid w:val="005F571B"/>
    <w:rsid w:val="00601064"/>
    <w:rsid w:val="0060486E"/>
    <w:rsid w:val="00614785"/>
    <w:rsid w:val="0062289E"/>
    <w:rsid w:val="00633ADF"/>
    <w:rsid w:val="006348ED"/>
    <w:rsid w:val="006424C5"/>
    <w:rsid w:val="00693946"/>
    <w:rsid w:val="006F0992"/>
    <w:rsid w:val="006F7885"/>
    <w:rsid w:val="00727CA8"/>
    <w:rsid w:val="00734134"/>
    <w:rsid w:val="00772764"/>
    <w:rsid w:val="007750B3"/>
    <w:rsid w:val="0078589F"/>
    <w:rsid w:val="00792B35"/>
    <w:rsid w:val="007B3A31"/>
    <w:rsid w:val="007C3ADD"/>
    <w:rsid w:val="008172CE"/>
    <w:rsid w:val="00835A35"/>
    <w:rsid w:val="008605A2"/>
    <w:rsid w:val="00875F2F"/>
    <w:rsid w:val="0089198F"/>
    <w:rsid w:val="008B6440"/>
    <w:rsid w:val="008E0FCD"/>
    <w:rsid w:val="008E3321"/>
    <w:rsid w:val="009740C7"/>
    <w:rsid w:val="0097616B"/>
    <w:rsid w:val="009C0304"/>
    <w:rsid w:val="009C0CA0"/>
    <w:rsid w:val="009D05E3"/>
    <w:rsid w:val="009D3662"/>
    <w:rsid w:val="00A02CCE"/>
    <w:rsid w:val="00A13D59"/>
    <w:rsid w:val="00A312BD"/>
    <w:rsid w:val="00A42EBB"/>
    <w:rsid w:val="00A63C27"/>
    <w:rsid w:val="00A70FA3"/>
    <w:rsid w:val="00A90E70"/>
    <w:rsid w:val="00A91867"/>
    <w:rsid w:val="00A91926"/>
    <w:rsid w:val="00AB0FA8"/>
    <w:rsid w:val="00AB24C7"/>
    <w:rsid w:val="00AF1643"/>
    <w:rsid w:val="00AF2DB1"/>
    <w:rsid w:val="00B452A7"/>
    <w:rsid w:val="00B5293F"/>
    <w:rsid w:val="00B52D74"/>
    <w:rsid w:val="00B64C4F"/>
    <w:rsid w:val="00B7267E"/>
    <w:rsid w:val="00BD7B01"/>
    <w:rsid w:val="00C10A4D"/>
    <w:rsid w:val="00C249EB"/>
    <w:rsid w:val="00C355CB"/>
    <w:rsid w:val="00CA18C2"/>
    <w:rsid w:val="00CE71C2"/>
    <w:rsid w:val="00D343DF"/>
    <w:rsid w:val="00D6122E"/>
    <w:rsid w:val="00D6653C"/>
    <w:rsid w:val="00D81FAE"/>
    <w:rsid w:val="00DA042E"/>
    <w:rsid w:val="00DC4ADD"/>
    <w:rsid w:val="00E16296"/>
    <w:rsid w:val="00E32A0C"/>
    <w:rsid w:val="00E43D5C"/>
    <w:rsid w:val="00E6665A"/>
    <w:rsid w:val="00E86351"/>
    <w:rsid w:val="00EB6B45"/>
    <w:rsid w:val="00EF461B"/>
    <w:rsid w:val="00EF7277"/>
    <w:rsid w:val="00EF79F8"/>
    <w:rsid w:val="00F00EAE"/>
    <w:rsid w:val="00F304C1"/>
    <w:rsid w:val="00F42FF5"/>
    <w:rsid w:val="00F45A9E"/>
    <w:rsid w:val="00F913E7"/>
    <w:rsid w:val="00FB68AE"/>
    <w:rsid w:val="00FC2A2F"/>
    <w:rsid w:val="00FD4092"/>
    <w:rsid w:val="00FD733E"/>
    <w:rsid w:val="00FD73AD"/>
    <w:rsid w:val="16872B00"/>
    <w:rsid w:val="19E502F2"/>
    <w:rsid w:val="1A6C27F0"/>
    <w:rsid w:val="2D6863D7"/>
    <w:rsid w:val="2F0B77D4"/>
    <w:rsid w:val="320837A2"/>
    <w:rsid w:val="445B7BA8"/>
    <w:rsid w:val="473C331A"/>
    <w:rsid w:val="4CD02FEB"/>
    <w:rsid w:val="4CFD7EFB"/>
    <w:rsid w:val="56270152"/>
    <w:rsid w:val="58EC6F6F"/>
    <w:rsid w:val="5F08241F"/>
    <w:rsid w:val="62447E50"/>
    <w:rsid w:val="6A8400CD"/>
    <w:rsid w:val="7234743A"/>
    <w:rsid w:val="7470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页眉 Char"/>
    <w:basedOn w:val="8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648</Words>
  <Characters>655</Characters>
  <Lines>11</Lines>
  <Paragraphs>3</Paragraphs>
  <TotalTime>4</TotalTime>
  <ScaleCrop>false</ScaleCrop>
  <LinksUpToDate>false</LinksUpToDate>
  <CharactersWithSpaces>892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2021-03-03T04:49:00Z</dcterms:created>
  <dc:creator>Lenovo User</dc:creator>
  <cp:lastModifiedBy>default</cp:lastModifiedBy>
  <cp:lastPrinted>2023-04-06T01:52:00Z</cp:lastPrinted>
  <dcterms:modified xsi:type="dcterms:W3CDTF">2026-04-09T01:36:44Z</dcterms:modified>
  <dc:title>用人单位基本信息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7436999DE44547EEA0A69FEC652F1FAE_13</vt:lpwstr>
  </property>
  <property fmtid="{D5CDD505-2E9C-101B-9397-08002B2CF9AE}" pid="4" name="KSOTemplateDocerSaveRecord">
    <vt:lpwstr>eyJoZGlkIjoiMmI2YWE5OGRmYmI5ZmIzMjQ2OTViODEwMzIyMWQ2MjMiLCJ1c2VySWQiOiI0NTY5ODQ4OTYifQ==</vt:lpwstr>
  </property>
</Properties>
</file>